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04" w:rsidRDefault="00120004" w:rsidP="005D1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004">
        <w:rPr>
          <w:rFonts w:ascii="Times New Roman" w:hAnsi="Times New Roman" w:cs="Times New Roman"/>
          <w:sz w:val="28"/>
          <w:szCs w:val="28"/>
        </w:rPr>
        <w:t>СОБРАНИЕ ДЕП</w:t>
      </w:r>
      <w:r>
        <w:rPr>
          <w:rFonts w:ascii="Times New Roman" w:hAnsi="Times New Roman" w:cs="Times New Roman"/>
          <w:sz w:val="28"/>
          <w:szCs w:val="28"/>
        </w:rPr>
        <w:t>УТАТОВ ДЬЯКОНОВСКОГО СЕЛЬСОВЕТА ОКТЯБРЬСКОГО РАЙОНА КУРСКОЙ ОБЛАСТИ</w:t>
      </w:r>
    </w:p>
    <w:p w:rsidR="005D16C9" w:rsidRDefault="005D16C9" w:rsidP="005D1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5D16C9" w:rsidRDefault="005D16C9" w:rsidP="005D1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004" w:rsidRDefault="00120004" w:rsidP="005D1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2337D" w:rsidRDefault="00B2337D" w:rsidP="005D1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0004" w:rsidRDefault="00D744D8" w:rsidP="005D1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</w:t>
      </w:r>
      <w:r w:rsidR="0012000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7939F2">
        <w:rPr>
          <w:rFonts w:ascii="Times New Roman" w:hAnsi="Times New Roman" w:cs="Times New Roman"/>
          <w:sz w:val="28"/>
          <w:szCs w:val="28"/>
        </w:rPr>
        <w:t>г.</w:t>
      </w:r>
      <w:r w:rsidR="00B2337D">
        <w:rPr>
          <w:rFonts w:ascii="Times New Roman" w:hAnsi="Times New Roman" w:cs="Times New Roman"/>
          <w:sz w:val="28"/>
          <w:szCs w:val="28"/>
        </w:rPr>
        <w:t xml:space="preserve"> </w:t>
      </w:r>
      <w:r w:rsidR="0012000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119</w:t>
      </w:r>
      <w:r w:rsidR="00B233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2337D">
        <w:rPr>
          <w:rFonts w:ascii="Times New Roman" w:hAnsi="Times New Roman" w:cs="Times New Roman"/>
          <w:sz w:val="28"/>
          <w:szCs w:val="28"/>
        </w:rPr>
        <w:t>с. Дьяконово</w:t>
      </w:r>
    </w:p>
    <w:p w:rsidR="00120004" w:rsidRDefault="00120004" w:rsidP="00D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120004" w:rsidRDefault="00120004" w:rsidP="00D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 Дьяконовского сельсовета</w:t>
      </w:r>
    </w:p>
    <w:p w:rsidR="00120004" w:rsidRDefault="00120004" w:rsidP="00D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744D8">
        <w:rPr>
          <w:rFonts w:ascii="Times New Roman" w:hAnsi="Times New Roman" w:cs="Times New Roman"/>
          <w:sz w:val="28"/>
          <w:szCs w:val="28"/>
        </w:rPr>
        <w:t>08.09.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744D8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D744D8">
        <w:rPr>
          <w:rFonts w:ascii="Times New Roman" w:hAnsi="Times New Roman" w:cs="Times New Roman"/>
          <w:sz w:val="28"/>
          <w:szCs w:val="28"/>
        </w:rPr>
        <w:t>53</w:t>
      </w:r>
    </w:p>
    <w:p w:rsidR="00120004" w:rsidRDefault="00120004" w:rsidP="00D74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D744D8" w:rsidRDefault="00120004" w:rsidP="00CC4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4E69" w:rsidRDefault="00120004" w:rsidP="00D744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02.11.2013 г. № 306-ФЗ «О внесении изменений в часть первую и вторую Налогового кодекса Российской Федерации и отдельные законодательные акты Российской Федерации» и приведение нормативных правовых актов местного с</w:t>
      </w:r>
      <w:r w:rsidR="007939F2">
        <w:rPr>
          <w:rFonts w:ascii="Times New Roman" w:hAnsi="Times New Roman" w:cs="Times New Roman"/>
          <w:sz w:val="28"/>
          <w:szCs w:val="28"/>
        </w:rPr>
        <w:t>амоуправления о налогах в соответствие с законодательством Российской федерации Собрание депутатов Дьяконовского сельсовета решило: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69" w:rsidRDefault="00CC4E69" w:rsidP="00CC4E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9F2" w:rsidRPr="00CC4E69"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Дьяконовского сельсовета Октябрьского района Курской области от </w:t>
      </w:r>
      <w:r w:rsidR="00B2337D">
        <w:rPr>
          <w:rFonts w:ascii="Times New Roman" w:hAnsi="Times New Roman" w:cs="Times New Roman"/>
          <w:sz w:val="28"/>
          <w:szCs w:val="28"/>
        </w:rPr>
        <w:t>08.09.</w:t>
      </w:r>
      <w:r w:rsidR="00D41B9D" w:rsidRPr="00CC4E69">
        <w:rPr>
          <w:rFonts w:ascii="Times New Roman" w:hAnsi="Times New Roman" w:cs="Times New Roman"/>
          <w:sz w:val="28"/>
          <w:szCs w:val="28"/>
        </w:rPr>
        <w:t>20</w:t>
      </w:r>
      <w:r w:rsidR="00B2337D">
        <w:rPr>
          <w:rFonts w:ascii="Times New Roman" w:hAnsi="Times New Roman" w:cs="Times New Roman"/>
          <w:sz w:val="28"/>
          <w:szCs w:val="28"/>
        </w:rPr>
        <w:t>09</w:t>
      </w:r>
      <w:r w:rsidR="00D41B9D" w:rsidRPr="00CC4E69">
        <w:rPr>
          <w:rFonts w:ascii="Times New Roman" w:hAnsi="Times New Roman" w:cs="Times New Roman"/>
          <w:sz w:val="28"/>
          <w:szCs w:val="28"/>
        </w:rPr>
        <w:t xml:space="preserve"> г. № </w:t>
      </w:r>
      <w:r w:rsidR="00B2337D">
        <w:rPr>
          <w:rFonts w:ascii="Times New Roman" w:hAnsi="Times New Roman" w:cs="Times New Roman"/>
          <w:sz w:val="28"/>
          <w:szCs w:val="28"/>
        </w:rPr>
        <w:t>53</w:t>
      </w:r>
      <w:r w:rsidR="00D41B9D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следующие изменение:</w:t>
      </w:r>
    </w:p>
    <w:p w:rsidR="00D41B9D" w:rsidRDefault="00D41B9D" w:rsidP="00CC4E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2337D">
        <w:rPr>
          <w:rFonts w:ascii="Times New Roman" w:hAnsi="Times New Roman" w:cs="Times New Roman"/>
          <w:sz w:val="28"/>
          <w:szCs w:val="28"/>
        </w:rPr>
        <w:t>1</w:t>
      </w:r>
      <w:r w:rsidR="00CC4E69">
        <w:rPr>
          <w:rFonts w:ascii="Times New Roman" w:hAnsi="Times New Roman" w:cs="Times New Roman"/>
          <w:sz w:val="28"/>
          <w:szCs w:val="28"/>
        </w:rPr>
        <w:t xml:space="preserve"> слова «Суммарн</w:t>
      </w:r>
      <w:r w:rsidR="003359EE">
        <w:rPr>
          <w:rFonts w:ascii="Times New Roman" w:hAnsi="Times New Roman" w:cs="Times New Roman"/>
          <w:sz w:val="28"/>
          <w:szCs w:val="28"/>
        </w:rPr>
        <w:t>ой</w:t>
      </w:r>
      <w:r w:rsidR="00CC4E69">
        <w:rPr>
          <w:rFonts w:ascii="Times New Roman" w:hAnsi="Times New Roman" w:cs="Times New Roman"/>
          <w:sz w:val="28"/>
          <w:szCs w:val="28"/>
        </w:rPr>
        <w:t xml:space="preserve"> инвентаризационн</w:t>
      </w:r>
      <w:r w:rsidR="003359EE">
        <w:rPr>
          <w:rFonts w:ascii="Times New Roman" w:hAnsi="Times New Roman" w:cs="Times New Roman"/>
          <w:sz w:val="28"/>
          <w:szCs w:val="28"/>
        </w:rPr>
        <w:t>ой</w:t>
      </w:r>
      <w:r w:rsidR="00CC4E69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3359EE">
        <w:rPr>
          <w:rFonts w:ascii="Times New Roman" w:hAnsi="Times New Roman" w:cs="Times New Roman"/>
          <w:sz w:val="28"/>
          <w:szCs w:val="28"/>
        </w:rPr>
        <w:t>и</w:t>
      </w:r>
      <w:r w:rsidR="00CC4E69">
        <w:rPr>
          <w:rFonts w:ascii="Times New Roman" w:hAnsi="Times New Roman" w:cs="Times New Roman"/>
          <w:sz w:val="28"/>
          <w:szCs w:val="28"/>
        </w:rPr>
        <w:t>» заменить словами «Суммарн</w:t>
      </w:r>
      <w:r w:rsidR="000F50AA">
        <w:rPr>
          <w:rFonts w:ascii="Times New Roman" w:hAnsi="Times New Roman" w:cs="Times New Roman"/>
          <w:sz w:val="28"/>
          <w:szCs w:val="28"/>
        </w:rPr>
        <w:t>ой</w:t>
      </w:r>
      <w:r w:rsidR="00CC4E69">
        <w:rPr>
          <w:rFonts w:ascii="Times New Roman" w:hAnsi="Times New Roman" w:cs="Times New Roman"/>
          <w:sz w:val="28"/>
          <w:szCs w:val="28"/>
        </w:rPr>
        <w:t xml:space="preserve"> инвентаризационн</w:t>
      </w:r>
      <w:r w:rsidR="000F50AA">
        <w:rPr>
          <w:rFonts w:ascii="Times New Roman" w:hAnsi="Times New Roman" w:cs="Times New Roman"/>
          <w:sz w:val="28"/>
          <w:szCs w:val="28"/>
        </w:rPr>
        <w:t>ой</w:t>
      </w:r>
      <w:r w:rsidR="00CC4E69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0F50AA">
        <w:rPr>
          <w:rFonts w:ascii="Times New Roman" w:hAnsi="Times New Roman" w:cs="Times New Roman"/>
          <w:sz w:val="28"/>
          <w:szCs w:val="28"/>
        </w:rPr>
        <w:t>и</w:t>
      </w:r>
      <w:r w:rsidR="00CC4E69">
        <w:rPr>
          <w:rFonts w:ascii="Times New Roman" w:hAnsi="Times New Roman" w:cs="Times New Roman"/>
          <w:sz w:val="28"/>
          <w:szCs w:val="28"/>
        </w:rPr>
        <w:t xml:space="preserve"> объектов налогообложения, умноженн</w:t>
      </w:r>
      <w:r w:rsidR="000F50AA">
        <w:rPr>
          <w:rFonts w:ascii="Times New Roman" w:hAnsi="Times New Roman" w:cs="Times New Roman"/>
          <w:sz w:val="28"/>
          <w:szCs w:val="28"/>
        </w:rPr>
        <w:t>ой</w:t>
      </w:r>
      <w:r w:rsidR="00CC4E69">
        <w:rPr>
          <w:rFonts w:ascii="Times New Roman" w:hAnsi="Times New Roman" w:cs="Times New Roman"/>
          <w:sz w:val="28"/>
          <w:szCs w:val="28"/>
        </w:rPr>
        <w:t xml:space="preserve"> на коэффициент-дефлятор».</w:t>
      </w:r>
    </w:p>
    <w:p w:rsidR="005D16C9" w:rsidRDefault="00CC4E69" w:rsidP="00D41B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и в соответствии с Федеральным законом от</w:t>
      </w:r>
      <w:r w:rsidR="00775E28">
        <w:rPr>
          <w:rFonts w:ascii="Times New Roman" w:hAnsi="Times New Roman" w:cs="Times New Roman"/>
          <w:sz w:val="28"/>
          <w:szCs w:val="28"/>
        </w:rPr>
        <w:t xml:space="preserve"> 02.11.2013 г. № 306-ФЗ «О внесении изменений в часть первую и вторую Налогового кодекса Российской Федерации и отдельные законодательные акты Российской Федерации».</w:t>
      </w:r>
    </w:p>
    <w:p w:rsidR="00775E28" w:rsidRDefault="00775E28" w:rsidP="00D41B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соответствии с пунктом 6 статьи 8 Федерального закона от 02.11.2013 г. № 306-ФЗ «О внесении изменений в часть первую и вторую Налогового кодекса Российской Федерации и отдельные законодательные акты Российской Федерации» налог на имущество физических лиц за 2013 год исчисляется</w:t>
      </w:r>
      <w:r w:rsidR="005D16C9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Российской Федерации от 09 декабря 1991 года № 2003-1 «О налогах на имущество физических лиц» (в редакции Федерального закона от 02.11.2013 г. № 306-ФЗ), без учета коэффициента-дефлятора.</w:t>
      </w:r>
    </w:p>
    <w:p w:rsidR="00D744D8" w:rsidRDefault="00D744D8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6C9" w:rsidRDefault="00D744D8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16C9">
        <w:rPr>
          <w:rFonts w:ascii="Times New Roman" w:hAnsi="Times New Roman" w:cs="Times New Roman"/>
          <w:sz w:val="28"/>
          <w:szCs w:val="28"/>
        </w:rPr>
        <w:t xml:space="preserve">лавы Дьяконовского сельсовета </w:t>
      </w:r>
    </w:p>
    <w:p w:rsidR="00CC4E69" w:rsidRPr="00D41B9D" w:rsidRDefault="005D16C9" w:rsidP="00D7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                                         </w:t>
      </w:r>
      <w:r w:rsidR="00D744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.Н. </w:t>
      </w:r>
      <w:r w:rsidR="00D744D8">
        <w:rPr>
          <w:rFonts w:ascii="Times New Roman" w:hAnsi="Times New Roman" w:cs="Times New Roman"/>
          <w:sz w:val="28"/>
          <w:szCs w:val="28"/>
        </w:rPr>
        <w:t>Рудаков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4E69" w:rsidRPr="00D41B9D" w:rsidSect="005D16C9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C3B"/>
    <w:multiLevelType w:val="hybridMultilevel"/>
    <w:tmpl w:val="C42070C6"/>
    <w:lvl w:ilvl="0" w:tplc="29CCE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3D17D7"/>
    <w:multiLevelType w:val="hybridMultilevel"/>
    <w:tmpl w:val="59185992"/>
    <w:lvl w:ilvl="0" w:tplc="0AFCB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004"/>
    <w:rsid w:val="000F50AA"/>
    <w:rsid w:val="00120004"/>
    <w:rsid w:val="003359EE"/>
    <w:rsid w:val="00424BBC"/>
    <w:rsid w:val="005D16C9"/>
    <w:rsid w:val="00775E28"/>
    <w:rsid w:val="007939F2"/>
    <w:rsid w:val="00A04A2B"/>
    <w:rsid w:val="00AC5397"/>
    <w:rsid w:val="00AD0CD3"/>
    <w:rsid w:val="00B2337D"/>
    <w:rsid w:val="00B955E9"/>
    <w:rsid w:val="00CC4E69"/>
    <w:rsid w:val="00D41B9D"/>
    <w:rsid w:val="00D744D8"/>
    <w:rsid w:val="00F64663"/>
    <w:rsid w:val="00FE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9</cp:revision>
  <cp:lastPrinted>2014-04-01T08:56:00Z</cp:lastPrinted>
  <dcterms:created xsi:type="dcterms:W3CDTF">2014-02-17T05:49:00Z</dcterms:created>
  <dcterms:modified xsi:type="dcterms:W3CDTF">2014-04-01T08:57:00Z</dcterms:modified>
</cp:coreProperties>
</file>